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19F23A8A"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4E24CE">
        <w:rPr>
          <w:rFonts w:ascii="Times New Roman" w:hAnsi="Times New Roman" w:cs="Times New Roman"/>
          <w:color w:val="548DD4" w:themeColor="text2" w:themeTint="99"/>
        </w:rPr>
        <w:t>-2020</w:t>
      </w:r>
      <w:r w:rsidR="006E4F37">
        <w:rPr>
          <w:rFonts w:ascii="Times New Roman" w:hAnsi="Times New Roman" w:cs="Times New Roman"/>
          <w:color w:val="548DD4" w:themeColor="text2" w:themeTint="99"/>
        </w:rPr>
        <w:t>-00</w:t>
      </w:r>
      <w:r w:rsidR="004E24CE">
        <w:rPr>
          <w:rFonts w:ascii="Times New Roman" w:hAnsi="Times New Roman" w:cs="Times New Roman"/>
          <w:color w:val="548DD4" w:themeColor="text2" w:themeTint="99"/>
        </w:rPr>
        <w:t>1</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3212EDF9"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to Apply form to </w:t>
                            </w:r>
                            <w:hyperlink r:id="rId8" w:history="1">
                              <w:r w:rsidRPr="00074B0A">
                                <w:rPr>
                                  <w:rStyle w:val="af4"/>
                                  <w:rFonts w:ascii="Times New Roman" w:hAnsi="Times New Roman" w:cs="Times New Roman"/>
                                  <w:sz w:val="22"/>
                                  <w:szCs w:val="22"/>
                                  <w:lang w:val="en-GB"/>
                                </w:rPr>
                                <w:t>HTLPResponse@ghitfund.org</w:t>
                              </w:r>
                            </w:hyperlink>
                            <w:r w:rsidRPr="00074B0A">
                              <w:rPr>
                                <w:rFonts w:ascii="Times New Roman" w:hAnsi="Times New Roman" w:cs="Times New Roman"/>
                                <w:b/>
                                <w:sz w:val="22"/>
                                <w:szCs w:val="22"/>
                              </w:rPr>
                              <w:t xml:space="preserve"> </w:t>
                            </w:r>
                            <w:r w:rsidRPr="00074B0A">
                              <w:rPr>
                                <w:rFonts w:ascii="Times New Roman" w:hAnsi="Times New Roman" w:cs="Times New Roman"/>
                                <w:b/>
                                <w:sz w:val="22"/>
                                <w:szCs w:val="22"/>
                                <w:u w:val="single"/>
                              </w:rPr>
                              <w:t>by</w:t>
                            </w:r>
                            <w:r w:rsidRPr="00074B0A">
                              <w:rPr>
                                <w:rFonts w:ascii="Times New Roman" w:hAnsi="Times New Roman" w:cs="Times New Roman"/>
                                <w:b/>
                                <w:bCs/>
                                <w:sz w:val="22"/>
                                <w:szCs w:val="22"/>
                                <w:u w:val="single"/>
                                <w:lang w:val="en-GB"/>
                              </w:rPr>
                              <w:t xml:space="preserve"> </w:t>
                            </w:r>
                            <w:r w:rsidR="009258E4" w:rsidRPr="00074B0A">
                              <w:rPr>
                                <w:rFonts w:ascii="Times New Roman" w:hAnsi="Times New Roman" w:cs="Times New Roman"/>
                                <w:b/>
                                <w:sz w:val="22"/>
                                <w:szCs w:val="22"/>
                                <w:u w:val="single"/>
                              </w:rPr>
                              <w:t>10:00</w:t>
                            </w:r>
                            <w:r w:rsidRPr="00074B0A">
                              <w:rPr>
                                <w:rFonts w:ascii="Times New Roman" w:hAnsi="Times New Roman" w:cs="Times New Roman"/>
                                <w:b/>
                                <w:sz w:val="22"/>
                                <w:szCs w:val="22"/>
                                <w:u w:val="single"/>
                              </w:rPr>
                              <w:t xml:space="preserve">am Tokyo time on </w:t>
                            </w:r>
                            <w:r w:rsidR="00A04B05" w:rsidRPr="00074B0A">
                              <w:rPr>
                                <w:rFonts w:ascii="Times New Roman" w:hAnsi="Times New Roman" w:cs="Times New Roman"/>
                                <w:b/>
                                <w:sz w:val="22"/>
                                <w:szCs w:val="22"/>
                                <w:u w:val="single"/>
                              </w:rPr>
                              <w:t>February</w:t>
                            </w:r>
                            <w:r w:rsidR="00D74674">
                              <w:rPr>
                                <w:rFonts w:ascii="Times New Roman" w:hAnsi="Times New Roman" w:cs="Times New Roman"/>
                                <w:b/>
                                <w:sz w:val="22"/>
                                <w:szCs w:val="22"/>
                                <w:u w:val="single"/>
                              </w:rPr>
                              <w:t xml:space="preserve"> 28</w:t>
                            </w:r>
                            <w:r w:rsidR="00467689" w:rsidRPr="00074B0A">
                              <w:rPr>
                                <w:rFonts w:ascii="Times New Roman" w:hAnsi="Times New Roman" w:cs="Times New Roman"/>
                                <w:b/>
                                <w:sz w:val="22"/>
                                <w:szCs w:val="22"/>
                                <w:u w:val="single"/>
                              </w:rPr>
                              <w:t>, 2020</w:t>
                            </w:r>
                            <w:r w:rsidRPr="00074B0A">
                              <w:rPr>
                                <w:rFonts w:ascii="Times New Roman" w:hAnsi="Times New Roman" w:cs="Times New Roman"/>
                                <w:b/>
                                <w:sz w:val="22"/>
                                <w:szCs w:val="22"/>
                              </w:rPr>
                              <w:t xml:space="preserve">. </w:t>
                            </w:r>
                            <w:r w:rsidRPr="00074B0A">
                              <w:rPr>
                                <w:rFonts w:ascii="Times New Roman" w:hAnsi="Times New Roman" w:cs="Times New Roman"/>
                                <w:sz w:val="22"/>
                                <w:szCs w:val="22"/>
                              </w:rPr>
                              <w:t>Please do not submit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0C5F80E7"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 xml:space="preserve">Applicants may submit RFP related questions by email to </w:t>
                            </w:r>
                            <w:hyperlink r:id="rId9" w:history="1">
                              <w:r w:rsidRPr="00074B0A">
                                <w:rPr>
                                  <w:rStyle w:val="af4"/>
                                  <w:rFonts w:ascii="Times New Roman" w:hAnsi="Times New Roman" w:cs="Times New Roman"/>
                                  <w:sz w:val="22"/>
                                  <w:szCs w:val="22"/>
                                  <w:lang w:val="en-GB"/>
                                </w:rPr>
                                <w:t>HTLPResponse@ghitfund.org</w:t>
                              </w:r>
                            </w:hyperlink>
                            <w:r w:rsidRPr="00074B0A">
                              <w:rPr>
                                <w:rStyle w:val="af4"/>
                                <w:rFonts w:ascii="Times New Roman" w:hAnsi="Times New Roman" w:cs="Times New Roman"/>
                                <w:sz w:val="22"/>
                                <w:szCs w:val="22"/>
                                <w:u w:val="none"/>
                                <w:lang w:val="en-GB"/>
                              </w:rPr>
                              <w:t xml:space="preserve"> </w:t>
                            </w:r>
                            <w:r w:rsidRPr="00074B0A">
                              <w:rPr>
                                <w:rFonts w:ascii="Times New Roman" w:hAnsi="Times New Roman" w:cs="Times New Roman"/>
                                <w:sz w:val="22"/>
                                <w:szCs w:val="22"/>
                              </w:rPr>
                              <w:t xml:space="preserve">until </w:t>
                            </w:r>
                            <w:r w:rsidR="009258E4" w:rsidRPr="00074B0A">
                              <w:rPr>
                                <w:rFonts w:ascii="Times New Roman" w:hAnsi="Times New Roman" w:cs="Times New Roman"/>
                                <w:b/>
                                <w:sz w:val="22"/>
                                <w:szCs w:val="22"/>
                              </w:rPr>
                              <w:t>10:00</w:t>
                            </w:r>
                            <w:r w:rsidRPr="00074B0A">
                              <w:rPr>
                                <w:rFonts w:ascii="Times New Roman" w:hAnsi="Times New Roman" w:cs="Times New Roman"/>
                                <w:b/>
                                <w:sz w:val="22"/>
                                <w:szCs w:val="22"/>
                              </w:rPr>
                              <w:t xml:space="preserve">am Tokyo time on </w:t>
                            </w:r>
                            <w:r w:rsidR="000425BB" w:rsidRPr="00074B0A">
                              <w:rPr>
                                <w:rFonts w:ascii="Times New Roman" w:hAnsi="Times New Roman" w:cs="Times New Roman"/>
                                <w:b/>
                                <w:sz w:val="22"/>
                                <w:szCs w:val="22"/>
                              </w:rPr>
                              <w:t>March</w:t>
                            </w:r>
                            <w:r w:rsidR="00D74674">
                              <w:rPr>
                                <w:rFonts w:ascii="Times New Roman" w:hAnsi="Times New Roman" w:cs="Times New Roman"/>
                                <w:b/>
                                <w:sz w:val="22"/>
                                <w:szCs w:val="22"/>
                              </w:rPr>
                              <w:t xml:space="preserve"> 24</w:t>
                            </w:r>
                            <w:r w:rsidR="00A04B05" w:rsidRPr="00074B0A">
                              <w:rPr>
                                <w:rFonts w:ascii="Times New Roman" w:hAnsi="Times New Roman" w:cs="Times New Roman"/>
                                <w:b/>
                                <w:sz w:val="22"/>
                                <w:szCs w:val="22"/>
                              </w:rPr>
                              <w:t>, 2020</w:t>
                            </w:r>
                            <w:r w:rsidRPr="00074B0A">
                              <w:rPr>
                                <w:rFonts w:ascii="Times New Roman" w:hAnsi="Times New Roman" w:cs="Times New Roman"/>
                                <w:sz w:val="22"/>
                                <w:szCs w:val="22"/>
                              </w:rPr>
                              <w:t xml:space="preserve"> (please use email subject line: </w:t>
                            </w:r>
                            <w:r w:rsidR="000425BB" w:rsidRPr="00074B0A">
                              <w:rPr>
                                <w:rFonts w:ascii="Times New Roman" w:hAnsi="Times New Roman" w:cs="Times New Roman"/>
                                <w:b/>
                                <w:sz w:val="22"/>
                                <w:szCs w:val="22"/>
                              </w:rPr>
                              <w:t>GHIT-RFP-HTLP-2020</w:t>
                            </w:r>
                            <w:r w:rsidR="00B80050" w:rsidRPr="00074B0A">
                              <w:rPr>
                                <w:rFonts w:ascii="Times New Roman" w:hAnsi="Times New Roman" w:cs="Times New Roman"/>
                                <w:b/>
                                <w:sz w:val="22"/>
                                <w:szCs w:val="22"/>
                              </w:rPr>
                              <w:t>-00</w:t>
                            </w:r>
                            <w:r w:rsidR="000425BB" w:rsidRPr="00074B0A">
                              <w:rPr>
                                <w:rFonts w:ascii="Times New Roman" w:hAnsi="Times New Roman" w:cs="Times New Roman"/>
                                <w:b/>
                                <w:sz w:val="22"/>
                                <w:szCs w:val="22"/>
                              </w:rPr>
                              <w:t>1</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0,0l0,21600,21600,21600,2160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" filled="f" strokecolor="black [3213]">
                <v:textbox>
                  <w:txbxContent>
                    <w:p w14:paraId="3D810847" w14:textId="3212EDF9"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to Apply form to </w:t>
                      </w:r>
                      <w:hyperlink r:id="rId11" w:history="1">
                        <w:r w:rsidRPr="00074B0A">
                          <w:rPr>
                            <w:rStyle w:val="af4"/>
                            <w:rFonts w:ascii="Times New Roman" w:hAnsi="Times New Roman" w:cs="Times New Roman"/>
                            <w:sz w:val="22"/>
                            <w:szCs w:val="22"/>
                            <w:lang w:val="en-GB"/>
                          </w:rPr>
                          <w:t>HTLPResponse@ghitfund.org</w:t>
                        </w:r>
                      </w:hyperlink>
                      <w:r w:rsidRPr="00074B0A">
                        <w:rPr>
                          <w:rFonts w:ascii="Times New Roman" w:hAnsi="Times New Roman" w:cs="Times New Roman"/>
                          <w:b/>
                          <w:sz w:val="22"/>
                          <w:szCs w:val="22"/>
                        </w:rPr>
                        <w:t xml:space="preserve"> </w:t>
                      </w:r>
                      <w:r w:rsidRPr="00074B0A">
                        <w:rPr>
                          <w:rFonts w:ascii="Times New Roman" w:hAnsi="Times New Roman" w:cs="Times New Roman"/>
                          <w:b/>
                          <w:sz w:val="22"/>
                          <w:szCs w:val="22"/>
                          <w:u w:val="single"/>
                        </w:rPr>
                        <w:t>by</w:t>
                      </w:r>
                      <w:r w:rsidRPr="00074B0A">
                        <w:rPr>
                          <w:rFonts w:ascii="Times New Roman" w:hAnsi="Times New Roman" w:cs="Times New Roman"/>
                          <w:b/>
                          <w:bCs/>
                          <w:sz w:val="22"/>
                          <w:szCs w:val="22"/>
                          <w:u w:val="single"/>
                          <w:lang w:val="en-GB"/>
                        </w:rPr>
                        <w:t xml:space="preserve"> </w:t>
                      </w:r>
                      <w:r w:rsidR="009258E4" w:rsidRPr="00074B0A">
                        <w:rPr>
                          <w:rFonts w:ascii="Times New Roman" w:hAnsi="Times New Roman" w:cs="Times New Roman"/>
                          <w:b/>
                          <w:sz w:val="22"/>
                          <w:szCs w:val="22"/>
                          <w:u w:val="single"/>
                        </w:rPr>
                        <w:t>10:00</w:t>
                      </w:r>
                      <w:r w:rsidRPr="00074B0A">
                        <w:rPr>
                          <w:rFonts w:ascii="Times New Roman" w:hAnsi="Times New Roman" w:cs="Times New Roman"/>
                          <w:b/>
                          <w:sz w:val="22"/>
                          <w:szCs w:val="22"/>
                          <w:u w:val="single"/>
                        </w:rPr>
                        <w:t xml:space="preserve">am Tokyo time on </w:t>
                      </w:r>
                      <w:r w:rsidR="00A04B05" w:rsidRPr="00074B0A">
                        <w:rPr>
                          <w:rFonts w:ascii="Times New Roman" w:hAnsi="Times New Roman" w:cs="Times New Roman"/>
                          <w:b/>
                          <w:sz w:val="22"/>
                          <w:szCs w:val="22"/>
                          <w:u w:val="single"/>
                        </w:rPr>
                        <w:t>February</w:t>
                      </w:r>
                      <w:r w:rsidR="00D74674">
                        <w:rPr>
                          <w:rFonts w:ascii="Times New Roman" w:hAnsi="Times New Roman" w:cs="Times New Roman"/>
                          <w:b/>
                          <w:sz w:val="22"/>
                          <w:szCs w:val="22"/>
                          <w:u w:val="single"/>
                        </w:rPr>
                        <w:t xml:space="preserve"> 28</w:t>
                      </w:r>
                      <w:r w:rsidR="00467689" w:rsidRPr="00074B0A">
                        <w:rPr>
                          <w:rFonts w:ascii="Times New Roman" w:hAnsi="Times New Roman" w:cs="Times New Roman"/>
                          <w:b/>
                          <w:sz w:val="22"/>
                          <w:szCs w:val="22"/>
                          <w:u w:val="single"/>
                        </w:rPr>
                        <w:t>, 2020</w:t>
                      </w:r>
                      <w:r w:rsidRPr="00074B0A">
                        <w:rPr>
                          <w:rFonts w:ascii="Times New Roman" w:hAnsi="Times New Roman" w:cs="Times New Roman"/>
                          <w:b/>
                          <w:sz w:val="22"/>
                          <w:szCs w:val="22"/>
                        </w:rPr>
                        <w:t xml:space="preserve">. </w:t>
                      </w:r>
                      <w:r w:rsidRPr="00074B0A">
                        <w:rPr>
                          <w:rFonts w:ascii="Times New Roman" w:hAnsi="Times New Roman" w:cs="Times New Roman"/>
                          <w:sz w:val="22"/>
                          <w:szCs w:val="22"/>
                        </w:rPr>
                        <w:t>Please do not submit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0C5F80E7"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 xml:space="preserve">Applicants may submit RFP related questions by email to </w:t>
                      </w:r>
                      <w:hyperlink r:id="rId12" w:history="1">
                        <w:r w:rsidRPr="00074B0A">
                          <w:rPr>
                            <w:rStyle w:val="af4"/>
                            <w:rFonts w:ascii="Times New Roman" w:hAnsi="Times New Roman" w:cs="Times New Roman"/>
                            <w:sz w:val="22"/>
                            <w:szCs w:val="22"/>
                            <w:lang w:val="en-GB"/>
                          </w:rPr>
                          <w:t>HTLPResponse@ghitfund.org</w:t>
                        </w:r>
                      </w:hyperlink>
                      <w:r w:rsidRPr="00074B0A">
                        <w:rPr>
                          <w:rStyle w:val="af4"/>
                          <w:rFonts w:ascii="Times New Roman" w:hAnsi="Times New Roman" w:cs="Times New Roman"/>
                          <w:sz w:val="22"/>
                          <w:szCs w:val="22"/>
                          <w:u w:val="none"/>
                          <w:lang w:val="en-GB"/>
                        </w:rPr>
                        <w:t xml:space="preserve"> </w:t>
                      </w:r>
                      <w:r w:rsidRPr="00074B0A">
                        <w:rPr>
                          <w:rFonts w:ascii="Times New Roman" w:hAnsi="Times New Roman" w:cs="Times New Roman"/>
                          <w:sz w:val="22"/>
                          <w:szCs w:val="22"/>
                        </w:rPr>
                        <w:t xml:space="preserve">until </w:t>
                      </w:r>
                      <w:r w:rsidR="009258E4" w:rsidRPr="00074B0A">
                        <w:rPr>
                          <w:rFonts w:ascii="Times New Roman" w:hAnsi="Times New Roman" w:cs="Times New Roman"/>
                          <w:b/>
                          <w:sz w:val="22"/>
                          <w:szCs w:val="22"/>
                        </w:rPr>
                        <w:t>10:00</w:t>
                      </w:r>
                      <w:r w:rsidRPr="00074B0A">
                        <w:rPr>
                          <w:rFonts w:ascii="Times New Roman" w:hAnsi="Times New Roman" w:cs="Times New Roman"/>
                          <w:b/>
                          <w:sz w:val="22"/>
                          <w:szCs w:val="22"/>
                        </w:rPr>
                        <w:t xml:space="preserve">am Tokyo time on </w:t>
                      </w:r>
                      <w:r w:rsidR="000425BB" w:rsidRPr="00074B0A">
                        <w:rPr>
                          <w:rFonts w:ascii="Times New Roman" w:hAnsi="Times New Roman" w:cs="Times New Roman"/>
                          <w:b/>
                          <w:sz w:val="22"/>
                          <w:szCs w:val="22"/>
                        </w:rPr>
                        <w:t>March</w:t>
                      </w:r>
                      <w:r w:rsidR="00D74674">
                        <w:rPr>
                          <w:rFonts w:ascii="Times New Roman" w:hAnsi="Times New Roman" w:cs="Times New Roman"/>
                          <w:b/>
                          <w:sz w:val="22"/>
                          <w:szCs w:val="22"/>
                        </w:rPr>
                        <w:t xml:space="preserve"> 24</w:t>
                      </w:r>
                      <w:bookmarkStart w:id="1" w:name="_GoBack"/>
                      <w:bookmarkEnd w:id="1"/>
                      <w:r w:rsidR="00A04B05" w:rsidRPr="00074B0A">
                        <w:rPr>
                          <w:rFonts w:ascii="Times New Roman" w:hAnsi="Times New Roman" w:cs="Times New Roman"/>
                          <w:b/>
                          <w:sz w:val="22"/>
                          <w:szCs w:val="22"/>
                        </w:rPr>
                        <w:t>, 2020</w:t>
                      </w:r>
                      <w:r w:rsidRPr="00074B0A">
                        <w:rPr>
                          <w:rFonts w:ascii="Times New Roman" w:hAnsi="Times New Roman" w:cs="Times New Roman"/>
                          <w:sz w:val="22"/>
                          <w:szCs w:val="22"/>
                        </w:rPr>
                        <w:t xml:space="preserve"> (please use email subject line: </w:t>
                      </w:r>
                      <w:r w:rsidR="000425BB" w:rsidRPr="00074B0A">
                        <w:rPr>
                          <w:rFonts w:ascii="Times New Roman" w:hAnsi="Times New Roman" w:cs="Times New Roman"/>
                          <w:b/>
                          <w:sz w:val="22"/>
                          <w:szCs w:val="22"/>
                        </w:rPr>
                        <w:t>GHIT-RFP-HTLP-2020</w:t>
                      </w:r>
                      <w:r w:rsidR="00B80050" w:rsidRPr="00074B0A">
                        <w:rPr>
                          <w:rFonts w:ascii="Times New Roman" w:hAnsi="Times New Roman" w:cs="Times New Roman"/>
                          <w:b/>
                          <w:sz w:val="22"/>
                          <w:szCs w:val="22"/>
                        </w:rPr>
                        <w:t>-00</w:t>
                      </w:r>
                      <w:r w:rsidR="000425BB" w:rsidRPr="00074B0A">
                        <w:rPr>
                          <w:rFonts w:ascii="Times New Roman" w:hAnsi="Times New Roman" w:cs="Times New Roman"/>
                          <w:b/>
                          <w:sz w:val="22"/>
                          <w:szCs w:val="22"/>
                        </w:rPr>
                        <w:t>1</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0F40AD77"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000425BB">
        <w:rPr>
          <w:b w:val="0"/>
          <w:bCs w:val="0"/>
          <w:sz w:val="22"/>
          <w:szCs w:val="20"/>
          <w:lang w:val="en-GB"/>
        </w:rPr>
        <w:t xml:space="preserve"> </w:t>
      </w:r>
      <w:proofErr w:type="spellStart"/>
      <w:r w:rsidR="000425BB">
        <w:rPr>
          <w:b w:val="0"/>
          <w:bCs w:val="0"/>
          <w:sz w:val="22"/>
          <w:szCs w:val="20"/>
          <w:lang w:val="en-GB"/>
        </w:rPr>
        <w:t>p</w:t>
      </w:r>
      <w:r w:rsidRPr="00F82C1E">
        <w:rPr>
          <w:b w:val="0"/>
          <w:bCs w:val="0"/>
          <w:sz w:val="22"/>
          <w:szCs w:val="20"/>
          <w:lang w:val="en-GB"/>
        </w:rPr>
        <w:t>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2F4198E" w:rsidR="00F92602" w:rsidRPr="00F82C1E" w:rsidRDefault="001B60EE"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15A56637" w:rsidR="00F92602" w:rsidRDefault="001B60EE"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2F6A623D" w:rsidR="00F92602" w:rsidRPr="00F82C1E" w:rsidRDefault="001B60EE"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76CDFC3C" w:rsidR="00F92602" w:rsidRPr="00357626" w:rsidRDefault="001B60EE"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proofErr w:type="spellStart"/>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proofErr w:type="spellEnd"/>
                  <w:r w:rsidR="00F92602">
                    <w:rPr>
                      <w:rFonts w:ascii="Times New Roman" w:eastAsia="Times New Roman" w:hAnsi="Times New Roman" w:cs="Times New Roman"/>
                      <w:sz w:val="20"/>
                      <w:szCs w:val="20"/>
                      <w:lang w:val="en-GB"/>
                    </w:rPr>
                    <w:t xml:space="preserve"> </w:t>
                  </w:r>
                </w:p>
              </w:tc>
            </w:tr>
          </w:tbl>
          <w:p w14:paraId="2CB502F9" w14:textId="41B7BA3E" w:rsidR="00957C78" w:rsidRPr="00F82C1E" w:rsidRDefault="00957C78" w:rsidP="0090081E">
            <w:pPr>
              <w:pStyle w:val="a9"/>
              <w:rPr>
                <w:b w:val="0"/>
                <w:bCs w:val="0"/>
                <w:sz w:val="22"/>
                <w:szCs w:val="22"/>
                <w:lang w:val="en-GB"/>
              </w:rPr>
            </w:pPr>
          </w:p>
          <w:p w14:paraId="52B5E6C7" w14:textId="77777777" w:rsidR="0083325A" w:rsidRDefault="0083325A" w:rsidP="00AF7E09">
            <w:pPr>
              <w:pStyle w:val="a9"/>
              <w:rPr>
                <w:bCs w:val="0"/>
                <w:sz w:val="22"/>
                <w:szCs w:val="22"/>
                <w:lang w:val="en-GB"/>
              </w:rPr>
            </w:pPr>
          </w:p>
          <w:p w14:paraId="2763490B" w14:textId="77777777" w:rsidR="0083325A" w:rsidRDefault="0083325A" w:rsidP="00AF7E09">
            <w:pPr>
              <w:pStyle w:val="a9"/>
              <w:rPr>
                <w:bCs w:val="0"/>
                <w:sz w:val="22"/>
                <w:szCs w:val="22"/>
                <w:lang w:val="en-GB"/>
              </w:rPr>
            </w:pPr>
          </w:p>
          <w:p w14:paraId="26F6024A" w14:textId="77777777" w:rsidR="0083325A" w:rsidRDefault="0083325A" w:rsidP="00AF7E09">
            <w:pPr>
              <w:pStyle w:val="a9"/>
              <w:rPr>
                <w:bCs w:val="0"/>
                <w:sz w:val="22"/>
                <w:szCs w:val="22"/>
                <w:lang w:val="en-GB"/>
              </w:rPr>
            </w:pPr>
          </w:p>
          <w:p w14:paraId="46C29BD0" w14:textId="77777777" w:rsidR="0083325A" w:rsidRDefault="0083325A" w:rsidP="00AF7E09">
            <w:pPr>
              <w:pStyle w:val="a9"/>
              <w:rPr>
                <w:bCs w:val="0"/>
                <w:sz w:val="22"/>
                <w:szCs w:val="22"/>
                <w:lang w:val="en-GB"/>
              </w:rPr>
            </w:pPr>
          </w:p>
          <w:p w14:paraId="32E0469E" w14:textId="77777777" w:rsidR="0083325A" w:rsidRDefault="0083325A"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02F52F29"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and the Global Alliance for TB Drug Development (GATB).</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24B374EB" w:rsidR="00A36265" w:rsidRPr="001E14E4" w:rsidRDefault="001B60EE"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1B60EE"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1B60EE"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1B60EE"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1B60EE"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1B60EE"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2"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3"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4"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5"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6"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 xml:space="preserve">Please provide the currency </w:t>
            </w:r>
            <w:r>
              <w:rPr>
                <w:b w:val="0"/>
                <w:bCs w:val="0"/>
                <w:sz w:val="22"/>
                <w:szCs w:val="22"/>
                <w:lang w:val="en-GB"/>
              </w:rPr>
              <w:lastRenderedPageBreak/>
              <w:t>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2A59C4D0" w14:textId="77777777" w:rsidR="00035B15" w:rsidRDefault="005F502B" w:rsidP="00035B15">
            <w:pPr>
              <w:pStyle w:val="a9"/>
              <w:rPr>
                <w:b w:val="0"/>
                <w:bCs w:val="0"/>
                <w:i/>
                <w:sz w:val="22"/>
                <w:szCs w:val="20"/>
                <w:bdr w:val="single" w:sz="4" w:space="0" w:color="auto"/>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4ADC610" w14:textId="34933A33" w:rsidR="00051A42" w:rsidRPr="00EC1F0F" w:rsidRDefault="00051A42" w:rsidP="00035B15">
            <w:pPr>
              <w:pStyle w:val="a9"/>
              <w:rPr>
                <w:b w:val="0"/>
                <w:bCs w:val="0"/>
                <w:sz w:val="22"/>
                <w:szCs w:val="22"/>
                <w:lang w:val="en-GB"/>
              </w:rPr>
            </w:pPr>
          </w:p>
        </w:tc>
      </w:tr>
    </w:tbl>
    <w:p w14:paraId="57DA6CEF" w14:textId="77777777" w:rsidR="00EC1F0F" w:rsidRDefault="00EC1F0F" w:rsidP="00EC1F0F">
      <w:pPr>
        <w:rPr>
          <w:rFonts w:ascii="Times New Roman" w:hAnsi="Times New Roman" w:cs="Times New Roman"/>
          <w:sz w:val="22"/>
        </w:rPr>
      </w:pPr>
    </w:p>
    <w:p w14:paraId="568BCE7A" w14:textId="77777777" w:rsidR="00EC1F0F" w:rsidRPr="00DE6B8D" w:rsidRDefault="00EC1F0F" w:rsidP="00EC1F0F">
      <w:pPr>
        <w:rPr>
          <w:rFonts w:ascii="Times New Roman" w:hAnsi="Times New Roman" w:cs="Times New Roman"/>
          <w:b/>
          <w:bCs/>
          <w:color w:val="1F497D" w:themeColor="text2"/>
          <w:szCs w:val="22"/>
        </w:rPr>
      </w:pPr>
      <w:r w:rsidRPr="00DE6B8D">
        <w:rPr>
          <w:rFonts w:ascii="Times New Roman" w:hAnsi="Times New Roman" w:cs="Times New Roman"/>
          <w:b/>
          <w:bCs/>
          <w:color w:val="1F497D" w:themeColor="text2"/>
          <w:szCs w:val="22"/>
        </w:rPr>
        <w:t>Compliance Checklist</w:t>
      </w:r>
    </w:p>
    <w:p w14:paraId="4C7CEF3E" w14:textId="77777777" w:rsidR="00EC1F0F" w:rsidRPr="00DE6B8D" w:rsidRDefault="00EC1F0F" w:rsidP="00EC1F0F">
      <w:pPr>
        <w:rPr>
          <w:rFonts w:ascii="Times New Roman" w:hAnsi="Times New Roman" w:cs="Times New Roman"/>
          <w:sz w:val="22"/>
          <w:szCs w:val="22"/>
        </w:rPr>
      </w:pPr>
      <w:r w:rsidRPr="00DE6B8D">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FF2FDF4" w14:textId="77777777" w:rsidR="00EC1F0F" w:rsidRPr="00DE6B8D" w:rsidRDefault="00EC1F0F" w:rsidP="00EC1F0F">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5953"/>
        <w:gridCol w:w="2903"/>
      </w:tblGrid>
      <w:tr w:rsidR="00EC1F0F" w:rsidRPr="00DE6B8D" w14:paraId="16E8E247" w14:textId="77777777" w:rsidTr="008E0C16">
        <w:tc>
          <w:tcPr>
            <w:tcW w:w="6204" w:type="dxa"/>
          </w:tcPr>
          <w:p w14:paraId="58057113"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DE6B8D">
              <w:rPr>
                <w:rFonts w:ascii="Times New Roman" w:hAnsi="Times New Roman"/>
                <w:kern w:val="2"/>
              </w:rPr>
              <w:t xml:space="preserve"> any </w:t>
            </w:r>
            <w:r w:rsidRPr="00DE6B8D">
              <w:rPr>
                <w:rFonts w:ascii="Times New Roman" w:eastAsia="ＭＳ Ｐゴシック" w:hAnsi="Times New Roman" w:cs="Times New Roman"/>
              </w:rPr>
              <w:t>influence on</w:t>
            </w:r>
            <w:r w:rsidRPr="00DE6B8D">
              <w:rPr>
                <w:rFonts w:ascii="Times New Roman" w:hAnsi="Times New Roman"/>
                <w:kern w:val="2"/>
              </w:rPr>
              <w:t xml:space="preserve"> the </w:t>
            </w:r>
            <w:r w:rsidRPr="00DE6B8D">
              <w:rPr>
                <w:rFonts w:ascii="Times New Roman" w:eastAsia="ＭＳ Ｐゴシック" w:hAnsi="Times New Roman" w:cs="Times New Roman"/>
              </w:rPr>
              <w:t>Project?</w:t>
            </w:r>
          </w:p>
        </w:tc>
        <w:tc>
          <w:tcPr>
            <w:tcW w:w="3032" w:type="dxa"/>
          </w:tcPr>
          <w:p w14:paraId="63CFD46B" w14:textId="77777777" w:rsidR="00EC1F0F" w:rsidRPr="00DE6B8D" w:rsidRDefault="001B60EE"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37150A01" w14:textId="77777777" w:rsidR="00EC1F0F" w:rsidRPr="00DE6B8D" w:rsidRDefault="001B60EE"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D2D88E1"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49401ED8" w14:textId="77777777" w:rsidTr="008E0C16">
        <w:tc>
          <w:tcPr>
            <w:tcW w:w="6204" w:type="dxa"/>
          </w:tcPr>
          <w:p w14:paraId="7F3D7CA7"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74E42214" w14:textId="77777777" w:rsidR="00EC1F0F" w:rsidRPr="00DE6B8D" w:rsidRDefault="001B60EE"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6EFC4C94" w14:textId="77777777" w:rsidR="00EC1F0F" w:rsidRPr="00DE6B8D" w:rsidRDefault="001B60EE"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6012B895"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2A5C7539" w14:textId="77777777" w:rsidTr="008E0C16">
        <w:tc>
          <w:tcPr>
            <w:tcW w:w="6204" w:type="dxa"/>
          </w:tcPr>
          <w:p w14:paraId="3BEC21D4"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sufficient measures in place to prevent each of the following?</w:t>
            </w:r>
          </w:p>
          <w:p w14:paraId="6CDAA84A"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Research misconduct</w:t>
            </w:r>
            <w:r w:rsidRPr="00DE6B8D">
              <w:rPr>
                <w:rStyle w:val="af8"/>
                <w:rFonts w:ascii="Times New Roman" w:eastAsia="ＭＳ Ｐゴシック" w:hAnsi="Times New Roman" w:cs="Times New Roman"/>
              </w:rPr>
              <w:footnoteReference w:id="2"/>
            </w:r>
          </w:p>
          <w:p w14:paraId="1B771CC4"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Misuse, misappro</w:t>
            </w:r>
            <w:bookmarkStart w:id="7" w:name="_GoBack"/>
            <w:bookmarkEnd w:id="7"/>
            <w:r w:rsidRPr="00DE6B8D">
              <w:rPr>
                <w:rFonts w:ascii="Times New Roman" w:eastAsia="ＭＳ Ｐゴシック" w:hAnsi="Times New Roman" w:cs="Times New Roman"/>
              </w:rPr>
              <w:t>priation, or other inappropriate uses of grants, donations, contributions, or subsidies</w:t>
            </w:r>
            <w:r w:rsidRPr="00DE6B8D">
              <w:rPr>
                <w:rStyle w:val="af8"/>
                <w:rFonts w:ascii="Times New Roman" w:eastAsia="ＭＳ Ｐゴシック" w:hAnsi="Times New Roman" w:cs="Times New Roman"/>
              </w:rPr>
              <w:footnoteReference w:id="3"/>
            </w:r>
          </w:p>
        </w:tc>
        <w:tc>
          <w:tcPr>
            <w:tcW w:w="3032" w:type="dxa"/>
          </w:tcPr>
          <w:p w14:paraId="439744AC" w14:textId="436EBA6E" w:rsidR="00EC1F0F" w:rsidRPr="00DE6B8D" w:rsidRDefault="001B60EE"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A56FDB" w:rsidRPr="00DE6B8D">
                  <w:rPr>
                    <w:rFonts w:ascii="ＭＳ ゴシック" w:eastAsia="ＭＳ ゴシック" w:hAnsi="ＭＳ ゴシック" w:cs="Times New Roman" w:hint="eastAsia"/>
                    <w:sz w:val="22"/>
                    <w:szCs w:val="20"/>
                  </w:rPr>
                  <w:t>☐</w:t>
                </w:r>
              </w:sdtContent>
            </w:sdt>
            <w:r w:rsidR="00EC1F0F" w:rsidRPr="00DE6B8D">
              <w:rPr>
                <w:rFonts w:ascii="Times New Roman" w:hAnsi="Times New Roman" w:cs="Times New Roman"/>
                <w:sz w:val="22"/>
              </w:rPr>
              <w:t xml:space="preserve"> No</w:t>
            </w:r>
          </w:p>
          <w:p w14:paraId="1D32608A" w14:textId="77777777" w:rsidR="00EC1F0F" w:rsidRPr="00DE6B8D" w:rsidRDefault="001B60EE"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0AE50BF"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3B960D87" w14:textId="77777777" w:rsidTr="008E0C16">
        <w:tc>
          <w:tcPr>
            <w:tcW w:w="6204" w:type="dxa"/>
          </w:tcPr>
          <w:p w14:paraId="3809CA46"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Please confirm that the </w:t>
            </w:r>
            <w:r w:rsidRPr="00DE6B8D">
              <w:rPr>
                <w:rFonts w:ascii="Times New Roman" w:hAnsi="Times New Roman" w:cs="Times New Roman"/>
              </w:rPr>
              <w:t>Designated Development Partner, Collaboration Partner(s), and/or primary investigators</w:t>
            </w:r>
            <w:r w:rsidRPr="00DE6B8D">
              <w:rPr>
                <w:rFonts w:ascii="Times New Roman" w:eastAsia="ＭＳ Ｐゴシック" w:hAnsi="Times New Roman" w:cs="Times New Roman"/>
              </w:rPr>
              <w:t xml:space="preserve"> have </w:t>
            </w:r>
            <w:r w:rsidRPr="00DE6B8D">
              <w:rPr>
                <w:rFonts w:ascii="Times New Roman" w:eastAsia="ＭＳ Ｐゴシック" w:hAnsi="Times New Roman" w:cs="Times New Roman"/>
              </w:rPr>
              <w:lastRenderedPageBreak/>
              <w:t>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3032" w:type="dxa"/>
          </w:tcPr>
          <w:p w14:paraId="6AA1AC9B" w14:textId="77777777" w:rsidR="00EC1F0F" w:rsidRPr="00DE6B8D" w:rsidRDefault="001B60EE"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57679398" w14:textId="77777777" w:rsidR="00EC1F0F" w:rsidRPr="00DE6B8D" w:rsidRDefault="001B60EE"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r w:rsidR="00EC1F0F" w:rsidRPr="00DE6B8D" w14:paraId="784C55E1" w14:textId="77777777" w:rsidTr="008E0C16">
        <w:tc>
          <w:tcPr>
            <w:tcW w:w="6204" w:type="dxa"/>
          </w:tcPr>
          <w:p w14:paraId="0691CFAF"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lastRenderedPageBreak/>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22D925AC" w14:textId="77777777" w:rsidR="00EC1F0F" w:rsidRPr="00DE6B8D" w:rsidRDefault="001B60EE"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7F86FAB1" w14:textId="77777777" w:rsidR="00EC1F0F" w:rsidRPr="00DE6B8D" w:rsidRDefault="001B60EE"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bl>
    <w:p w14:paraId="23878310" w14:textId="77777777" w:rsidR="00EC1F0F" w:rsidRPr="00DE6B8D" w:rsidRDefault="00EC1F0F" w:rsidP="00EC1F0F">
      <w:pPr>
        <w:rPr>
          <w:rFonts w:ascii="Times New Roman" w:eastAsia="Times New Roman" w:hAnsi="Times New Roman" w:cs="Times New Roman"/>
          <w:iCs/>
          <w:sz w:val="22"/>
          <w:szCs w:val="18"/>
          <w:lang w:val="en-GB"/>
        </w:rPr>
      </w:pPr>
    </w:p>
    <w:p w14:paraId="20BBCD10" w14:textId="77777777" w:rsidR="00EC1F0F" w:rsidRPr="00DE6B8D" w:rsidRDefault="00EC1F0F" w:rsidP="00EC1F0F">
      <w:pPr>
        <w:rPr>
          <w:lang w:val="en-GB"/>
        </w:rPr>
      </w:pPr>
      <w:r w:rsidRPr="00DE6B8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6"/>
        <w:gridCol w:w="7450"/>
      </w:tblGrid>
      <w:tr w:rsidR="00EC1F0F" w:rsidRPr="00DE6B8D" w14:paraId="0AF59AF0" w14:textId="77777777" w:rsidTr="008E0C16">
        <w:tc>
          <w:tcPr>
            <w:tcW w:w="1411" w:type="dxa"/>
          </w:tcPr>
          <w:p w14:paraId="5FB6A6E4" w14:textId="77777777" w:rsidR="00EC1F0F" w:rsidRPr="00DE6B8D" w:rsidRDefault="00EC1F0F" w:rsidP="008E0C16">
            <w:pPr>
              <w:pStyle w:val="a9"/>
              <w:spacing w:before="120" w:line="360" w:lineRule="auto"/>
              <w:rPr>
                <w:b w:val="0"/>
                <w:bCs w:val="0"/>
                <w:sz w:val="20"/>
                <w:szCs w:val="20"/>
                <w:lang w:val="en-GB"/>
              </w:rPr>
            </w:pPr>
            <w:r w:rsidRPr="00DE6B8D">
              <w:rPr>
                <w:b w:val="0"/>
                <w:bCs w:val="0"/>
                <w:sz w:val="20"/>
                <w:szCs w:val="20"/>
                <w:lang w:val="en-GB"/>
              </w:rPr>
              <w:t>Name:</w:t>
            </w:r>
          </w:p>
          <w:p w14:paraId="7D2D6EFD"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Title:</w:t>
            </w:r>
          </w:p>
          <w:p w14:paraId="5307CAE8"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Organization:</w:t>
            </w:r>
          </w:p>
          <w:p w14:paraId="6D000ECE"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Date:</w:t>
            </w:r>
          </w:p>
        </w:tc>
        <w:tc>
          <w:tcPr>
            <w:tcW w:w="7825" w:type="dxa"/>
          </w:tcPr>
          <w:p w14:paraId="3644DD96" w14:textId="77777777" w:rsidR="00EC1F0F" w:rsidRPr="00DE6B8D" w:rsidRDefault="00EC1F0F" w:rsidP="008E0C16">
            <w:pPr>
              <w:pStyle w:val="a9"/>
              <w:spacing w:before="120" w:line="360" w:lineRule="auto"/>
              <w:rPr>
                <w:b w:val="0"/>
                <w:bCs w:val="0"/>
                <w:sz w:val="20"/>
                <w:szCs w:val="20"/>
                <w:lang w:val="en-GB"/>
              </w:rPr>
            </w:pPr>
          </w:p>
        </w:tc>
      </w:tr>
      <w:tr w:rsidR="00EC1F0F" w:rsidRPr="00DE6B8D" w14:paraId="5E2C0848" w14:textId="77777777" w:rsidTr="008E0C16">
        <w:trPr>
          <w:trHeight w:val="2645"/>
        </w:trPr>
        <w:tc>
          <w:tcPr>
            <w:tcW w:w="9236" w:type="dxa"/>
            <w:gridSpan w:val="2"/>
          </w:tcPr>
          <w:p w14:paraId="0B459BB1" w14:textId="77777777" w:rsidR="00EC1F0F" w:rsidRPr="00DE6B8D" w:rsidRDefault="00EC1F0F" w:rsidP="008E0C16">
            <w:pPr>
              <w:pStyle w:val="a9"/>
              <w:spacing w:before="120" w:line="360" w:lineRule="auto"/>
              <w:rPr>
                <w:bCs w:val="0"/>
                <w:sz w:val="20"/>
                <w:szCs w:val="20"/>
                <w:u w:val="single"/>
                <w:lang w:val="en-GB"/>
              </w:rPr>
            </w:pPr>
            <w:r w:rsidRPr="00DE6B8D">
              <w:rPr>
                <w:rFonts w:eastAsia="ＭＳ Ｐゴシック"/>
                <w:color w:val="000000" w:themeColor="text1"/>
                <w:sz w:val="22"/>
                <w:szCs w:val="22"/>
                <w:u w:val="single"/>
              </w:rPr>
              <w:t>Agreement</w:t>
            </w:r>
          </w:p>
          <w:p w14:paraId="0872991D" w14:textId="77777777" w:rsidR="00EC1F0F" w:rsidRPr="00DE6B8D" w:rsidRDefault="00EC1F0F" w:rsidP="008E0C16">
            <w:pPr>
              <w:pStyle w:val="a9"/>
              <w:spacing w:before="120" w:line="360" w:lineRule="auto"/>
              <w:rPr>
                <w:rFonts w:eastAsia="ＭＳ Ｐゴシック"/>
                <w:b w:val="0"/>
                <w:color w:val="000000" w:themeColor="text1"/>
                <w:sz w:val="22"/>
                <w:szCs w:val="22"/>
              </w:rPr>
            </w:pPr>
            <w:r w:rsidRPr="00DE6B8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2F68AFC6" w14:textId="77777777" w:rsidR="00EC1F0F" w:rsidRPr="00DE6B8D" w:rsidRDefault="00EC1F0F" w:rsidP="008E0C16">
            <w:pPr>
              <w:pStyle w:val="a9"/>
              <w:spacing w:before="120" w:line="360" w:lineRule="auto"/>
              <w:jc w:val="right"/>
              <w:rPr>
                <w:b w:val="0"/>
                <w:bCs w:val="0"/>
                <w:sz w:val="20"/>
                <w:szCs w:val="20"/>
                <w:lang w:val="en-GB"/>
              </w:rPr>
            </w:pPr>
            <w:r w:rsidRPr="00DE6B8D">
              <w:rPr>
                <w:rFonts w:eastAsia="ＭＳ Ｐゴシック"/>
                <w:b w:val="0"/>
                <w:color w:val="000000" w:themeColor="text1"/>
                <w:sz w:val="22"/>
                <w:szCs w:val="22"/>
              </w:rPr>
              <w:t>(Signature)</w:t>
            </w:r>
          </w:p>
        </w:tc>
      </w:tr>
    </w:tbl>
    <w:p w14:paraId="6435709A" w14:textId="77777777" w:rsidR="00EC1F0F" w:rsidRPr="00DE6B8D" w:rsidRDefault="00EC1F0F" w:rsidP="00EC1F0F">
      <w:pPr>
        <w:rPr>
          <w:rFonts w:ascii="Times New Roman" w:hAnsi="Times New Roman" w:cs="Times New Roman"/>
          <w:b/>
          <w:bCs/>
          <w:sz w:val="22"/>
          <w:szCs w:val="20"/>
          <w:lang w:val="en-GB"/>
        </w:rPr>
      </w:pPr>
    </w:p>
    <w:p w14:paraId="712DB2D6" w14:textId="77777777" w:rsidR="00EC1F0F" w:rsidRPr="00A839C0" w:rsidRDefault="00EC1F0F" w:rsidP="00EC1F0F">
      <w:pPr>
        <w:jc w:val="right"/>
        <w:rPr>
          <w:rFonts w:ascii="Times New Roman" w:hAnsi="Times New Roman" w:cs="Times New Roman"/>
          <w:sz w:val="22"/>
        </w:rPr>
      </w:pPr>
      <w:r w:rsidRPr="00DE6B8D">
        <w:rPr>
          <w:rFonts w:ascii="Times New Roman" w:hAnsi="Times New Roman" w:cs="Times New Roman"/>
          <w:sz w:val="22"/>
        </w:rPr>
        <w:t>[End of Document]</w:t>
      </w:r>
    </w:p>
    <w:p w14:paraId="7191ED7B" w14:textId="77777777" w:rsidR="00EC1F0F" w:rsidRPr="00F82C1E" w:rsidRDefault="00EC1F0F" w:rsidP="00EC1F0F">
      <w:pPr>
        <w:rPr>
          <w:rFonts w:ascii="Times New Roman" w:hAnsi="Times New Roman" w:cs="Times New Roman"/>
          <w:sz w:val="22"/>
        </w:rPr>
      </w:pPr>
    </w:p>
    <w:sectPr w:rsidR="00EC1F0F"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F74A3" w14:textId="77777777" w:rsidR="001B60EE" w:rsidRDefault="001B60EE" w:rsidP="00211E1B">
      <w:r>
        <w:separator/>
      </w:r>
    </w:p>
  </w:endnote>
  <w:endnote w:type="continuationSeparator" w:id="0">
    <w:p w14:paraId="0B3174DE" w14:textId="77777777" w:rsidR="001B60EE" w:rsidRDefault="001B60EE" w:rsidP="00211E1B">
      <w:r>
        <w:continuationSeparator/>
      </w:r>
    </w:p>
  </w:endnote>
  <w:endnote w:type="continuationNotice" w:id="1">
    <w:p w14:paraId="265A65CF" w14:textId="77777777" w:rsidR="001B60EE" w:rsidRDefault="001B6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B65B19" w14:textId="7E682457" w:rsidR="001C3B00" w:rsidRPr="00A56FDB" w:rsidRDefault="001C3B00">
    <w:pPr>
      <w:pStyle w:val="a5"/>
      <w:rPr>
        <w:sz w:val="12"/>
      </w:rPr>
    </w:pPr>
    <w:r w:rsidRPr="00A56FDB">
      <w:rPr>
        <w:sz w:val="12"/>
      </w:rPr>
      <w:tab/>
    </w:r>
    <w:r w:rsidRPr="00A56FDB">
      <w:rPr>
        <w:sz w:val="12"/>
      </w:rPr>
      <w:tab/>
    </w:r>
    <w:r w:rsidRPr="00A56FDB">
      <w:rPr>
        <w:sz w:val="16"/>
      </w:rPr>
      <w:t>HTLP</w:t>
    </w:r>
    <w:r w:rsidR="00A56FDB" w:rsidRPr="00A56FDB">
      <w:rPr>
        <w:sz w:val="16"/>
      </w:rPr>
      <w:t xml:space="preserve">-2020-001 </w:t>
    </w:r>
    <w:r w:rsidRPr="00A56FDB">
      <w:rPr>
        <w:sz w:val="16"/>
      </w:rPr>
      <w:t>Intent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24F6A" w14:textId="77777777" w:rsidR="001B60EE" w:rsidRDefault="001B60EE" w:rsidP="00211E1B">
      <w:r>
        <w:separator/>
      </w:r>
    </w:p>
  </w:footnote>
  <w:footnote w:type="continuationSeparator" w:id="0">
    <w:p w14:paraId="57000C21" w14:textId="77777777" w:rsidR="001B60EE" w:rsidRDefault="001B60EE" w:rsidP="00211E1B">
      <w:r>
        <w:continuationSeparator/>
      </w:r>
    </w:p>
  </w:footnote>
  <w:footnote w:type="continuationNotice" w:id="1">
    <w:p w14:paraId="6450F7A8" w14:textId="77777777" w:rsidR="001B60EE" w:rsidRDefault="001B60EE"/>
  </w:footnote>
  <w:footnote w:id="2">
    <w:p w14:paraId="0132B55B" w14:textId="77777777" w:rsidR="00EC1F0F" w:rsidRPr="003C385B" w:rsidRDefault="00EC1F0F" w:rsidP="00EC1F0F">
      <w:pPr>
        <w:pStyle w:val="af6"/>
        <w:rPr>
          <w:rFonts w:ascii="Times New Roman" w:hAnsi="Times New Roman" w:cs="Times New Roman"/>
          <w:sz w:val="20"/>
          <w:szCs w:val="20"/>
        </w:rPr>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1164100B"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(1) Fabrication: making up data or research results, etc.</w:t>
      </w:r>
    </w:p>
    <w:p w14:paraId="46C84160"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(2) Falsification: manipulating research materials, equipment, or processes to</w:t>
      </w:r>
    </w:p>
    <w:p w14:paraId="0B80DAE1"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change data or results obtained from research activities</w:t>
      </w:r>
    </w:p>
    <w:p w14:paraId="6959A12F"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2E8971CD" w14:textId="77777777" w:rsidR="00EC1F0F" w:rsidRDefault="00EC1F0F" w:rsidP="00EC1F0F">
      <w:pPr>
        <w:pStyle w:val="af6"/>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1C3B00" w:rsidRDefault="001B60EE">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1C3B00" w:rsidRDefault="001B60EE">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1C3B00" w:rsidRDefault="001B60EE">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11C43"/>
    <w:rsid w:val="0001645F"/>
    <w:rsid w:val="000258FA"/>
    <w:rsid w:val="00033C95"/>
    <w:rsid w:val="00035B15"/>
    <w:rsid w:val="00040FA2"/>
    <w:rsid w:val="00042117"/>
    <w:rsid w:val="000425BB"/>
    <w:rsid w:val="00042DBC"/>
    <w:rsid w:val="00051A42"/>
    <w:rsid w:val="00055C96"/>
    <w:rsid w:val="000607DD"/>
    <w:rsid w:val="00066387"/>
    <w:rsid w:val="0006768A"/>
    <w:rsid w:val="000713E8"/>
    <w:rsid w:val="00074B0A"/>
    <w:rsid w:val="000767DF"/>
    <w:rsid w:val="000A5071"/>
    <w:rsid w:val="000B1CC6"/>
    <w:rsid w:val="000F3176"/>
    <w:rsid w:val="000F413E"/>
    <w:rsid w:val="0010160E"/>
    <w:rsid w:val="001031AD"/>
    <w:rsid w:val="00120007"/>
    <w:rsid w:val="00120A99"/>
    <w:rsid w:val="00124387"/>
    <w:rsid w:val="00137837"/>
    <w:rsid w:val="00152472"/>
    <w:rsid w:val="0015479E"/>
    <w:rsid w:val="0016380B"/>
    <w:rsid w:val="00164752"/>
    <w:rsid w:val="00197F42"/>
    <w:rsid w:val="001B60EE"/>
    <w:rsid w:val="001C3B00"/>
    <w:rsid w:val="001D59B9"/>
    <w:rsid w:val="001E3E33"/>
    <w:rsid w:val="001F2C42"/>
    <w:rsid w:val="0020365A"/>
    <w:rsid w:val="00211E1B"/>
    <w:rsid w:val="002158C8"/>
    <w:rsid w:val="00217A31"/>
    <w:rsid w:val="00220F07"/>
    <w:rsid w:val="002236F7"/>
    <w:rsid w:val="00224DE2"/>
    <w:rsid w:val="00225718"/>
    <w:rsid w:val="002270E4"/>
    <w:rsid w:val="002515A6"/>
    <w:rsid w:val="00254172"/>
    <w:rsid w:val="00257616"/>
    <w:rsid w:val="00264322"/>
    <w:rsid w:val="002A0105"/>
    <w:rsid w:val="002B0011"/>
    <w:rsid w:val="002B3315"/>
    <w:rsid w:val="002B7E6D"/>
    <w:rsid w:val="002B7FF6"/>
    <w:rsid w:val="002E6B63"/>
    <w:rsid w:val="002F4232"/>
    <w:rsid w:val="002F6AE7"/>
    <w:rsid w:val="00305AD0"/>
    <w:rsid w:val="00322B4C"/>
    <w:rsid w:val="00322D40"/>
    <w:rsid w:val="00322FC8"/>
    <w:rsid w:val="00325122"/>
    <w:rsid w:val="0034124B"/>
    <w:rsid w:val="00357626"/>
    <w:rsid w:val="00362C8D"/>
    <w:rsid w:val="00363AA0"/>
    <w:rsid w:val="003A089D"/>
    <w:rsid w:val="003A1E58"/>
    <w:rsid w:val="003B357E"/>
    <w:rsid w:val="003C0DCE"/>
    <w:rsid w:val="003C29B2"/>
    <w:rsid w:val="003C385B"/>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67689"/>
    <w:rsid w:val="00483A9B"/>
    <w:rsid w:val="00487108"/>
    <w:rsid w:val="004934DB"/>
    <w:rsid w:val="004A586A"/>
    <w:rsid w:val="004C0F8F"/>
    <w:rsid w:val="004D41CD"/>
    <w:rsid w:val="004D4796"/>
    <w:rsid w:val="004D5018"/>
    <w:rsid w:val="004D62A6"/>
    <w:rsid w:val="004E24CE"/>
    <w:rsid w:val="004E43B3"/>
    <w:rsid w:val="004E6A5C"/>
    <w:rsid w:val="004F24BD"/>
    <w:rsid w:val="004F24E3"/>
    <w:rsid w:val="0050598A"/>
    <w:rsid w:val="00513365"/>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F1EFD"/>
    <w:rsid w:val="005F502B"/>
    <w:rsid w:val="005F6D66"/>
    <w:rsid w:val="005F77FF"/>
    <w:rsid w:val="0060013C"/>
    <w:rsid w:val="00602041"/>
    <w:rsid w:val="00603631"/>
    <w:rsid w:val="00625DD2"/>
    <w:rsid w:val="00632BB1"/>
    <w:rsid w:val="00640A5D"/>
    <w:rsid w:val="00651F4D"/>
    <w:rsid w:val="00657025"/>
    <w:rsid w:val="00675FD3"/>
    <w:rsid w:val="0068764D"/>
    <w:rsid w:val="00692A4B"/>
    <w:rsid w:val="00692E50"/>
    <w:rsid w:val="00696C5C"/>
    <w:rsid w:val="006A144D"/>
    <w:rsid w:val="006B13F3"/>
    <w:rsid w:val="006C56E0"/>
    <w:rsid w:val="006C595A"/>
    <w:rsid w:val="006E1A27"/>
    <w:rsid w:val="006E4F37"/>
    <w:rsid w:val="006E5904"/>
    <w:rsid w:val="006F6ECB"/>
    <w:rsid w:val="007031CA"/>
    <w:rsid w:val="00706C76"/>
    <w:rsid w:val="00706D76"/>
    <w:rsid w:val="00733187"/>
    <w:rsid w:val="00733CC7"/>
    <w:rsid w:val="00746C23"/>
    <w:rsid w:val="00753937"/>
    <w:rsid w:val="0076365D"/>
    <w:rsid w:val="00780A11"/>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73824"/>
    <w:rsid w:val="00982AB7"/>
    <w:rsid w:val="00992D9C"/>
    <w:rsid w:val="009953FE"/>
    <w:rsid w:val="009A0A25"/>
    <w:rsid w:val="009B4346"/>
    <w:rsid w:val="009D6DAB"/>
    <w:rsid w:val="009E6AA6"/>
    <w:rsid w:val="009F130D"/>
    <w:rsid w:val="00A04B05"/>
    <w:rsid w:val="00A25AE6"/>
    <w:rsid w:val="00A25B8E"/>
    <w:rsid w:val="00A31E4E"/>
    <w:rsid w:val="00A3268C"/>
    <w:rsid w:val="00A36265"/>
    <w:rsid w:val="00A56FDB"/>
    <w:rsid w:val="00A64F54"/>
    <w:rsid w:val="00A6521F"/>
    <w:rsid w:val="00A67C69"/>
    <w:rsid w:val="00A75691"/>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33A8"/>
    <w:rsid w:val="00B114E1"/>
    <w:rsid w:val="00B24117"/>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674"/>
    <w:rsid w:val="00D74D3D"/>
    <w:rsid w:val="00D80F43"/>
    <w:rsid w:val="00D90242"/>
    <w:rsid w:val="00D91611"/>
    <w:rsid w:val="00D92DAF"/>
    <w:rsid w:val="00DA2DC7"/>
    <w:rsid w:val="00DA6A32"/>
    <w:rsid w:val="00DA7C8A"/>
    <w:rsid w:val="00DB3FF7"/>
    <w:rsid w:val="00DB7027"/>
    <w:rsid w:val="00DE566C"/>
    <w:rsid w:val="00DE6B8D"/>
    <w:rsid w:val="00DF2184"/>
    <w:rsid w:val="00DF24CF"/>
    <w:rsid w:val="00DF619C"/>
    <w:rsid w:val="00E04943"/>
    <w:rsid w:val="00E147E1"/>
    <w:rsid w:val="00E33899"/>
    <w:rsid w:val="00E34C04"/>
    <w:rsid w:val="00E35BF3"/>
    <w:rsid w:val="00E472BC"/>
    <w:rsid w:val="00E51D8E"/>
    <w:rsid w:val="00E8224F"/>
    <w:rsid w:val="00E85B93"/>
    <w:rsid w:val="00EA11C1"/>
    <w:rsid w:val="00EB1EAE"/>
    <w:rsid w:val="00EB5AA3"/>
    <w:rsid w:val="00EC0870"/>
    <w:rsid w:val="00EC1F0F"/>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 w:type="paragraph" w:styleId="af6">
    <w:name w:val="footnote text"/>
    <w:basedOn w:val="a"/>
    <w:link w:val="af7"/>
    <w:uiPriority w:val="99"/>
    <w:semiHidden/>
    <w:unhideWhenUsed/>
    <w:rsid w:val="00EC1F0F"/>
    <w:pPr>
      <w:widowControl w:val="0"/>
      <w:snapToGrid w:val="0"/>
    </w:pPr>
    <w:rPr>
      <w:kern w:val="2"/>
      <w:sz w:val="21"/>
      <w:lang w:eastAsia="ja-JP"/>
    </w:rPr>
  </w:style>
  <w:style w:type="character" w:customStyle="1" w:styleId="af7">
    <w:name w:val="脚注文字列 (文字)"/>
    <w:basedOn w:val="a0"/>
    <w:link w:val="af6"/>
    <w:uiPriority w:val="99"/>
    <w:semiHidden/>
    <w:rsid w:val="00EC1F0F"/>
    <w:rPr>
      <w:kern w:val="2"/>
      <w:sz w:val="21"/>
      <w:lang w:eastAsia="ja-JP"/>
    </w:rPr>
  </w:style>
  <w:style w:type="character" w:styleId="af8">
    <w:name w:val="footnote reference"/>
    <w:basedOn w:val="a0"/>
    <w:uiPriority w:val="99"/>
    <w:semiHidden/>
    <w:unhideWhenUsed/>
    <w:rsid w:val="00EC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TLPResponse@ghitfund.org" TargetMode="External"/><Relationship Id="rId12"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TLPResponse@ghitfund.org" TargetMode="External"/><Relationship Id="rId9" Type="http://schemas.openxmlformats.org/officeDocument/2006/relationships/hyperlink" Target="mailto:HTL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A5C0-A102-AF46-9029-440EF71B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902</Words>
  <Characters>5148</Characters>
  <Application>Microsoft Macintosh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55</cp:revision>
  <cp:lastPrinted>2015-02-04T05:51:00Z</cp:lastPrinted>
  <dcterms:created xsi:type="dcterms:W3CDTF">2016-04-20T00:59:00Z</dcterms:created>
  <dcterms:modified xsi:type="dcterms:W3CDTF">2020-01-09T05:31:00Z</dcterms:modified>
</cp:coreProperties>
</file>